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30D" w:rsidRDefault="00C2630D" w:rsidP="006C6629">
      <w:pPr>
        <w:pStyle w:val="6"/>
        <w:jc w:val="center"/>
        <w:rPr>
          <w:rFonts w:ascii="TH SarabunPSK" w:hAnsi="TH SarabunPSK" w:cs="TH SarabunPSK"/>
          <w:sz w:val="35"/>
          <w:szCs w:val="35"/>
          <w:cs/>
        </w:rPr>
      </w:pPr>
    </w:p>
    <w:p w:rsidR="00C2630D" w:rsidRDefault="00C2630D" w:rsidP="00C2630D">
      <w:pPr>
        <w:rPr>
          <w:rFonts w:eastAsia="Times New Roman"/>
          <w:cs/>
        </w:rPr>
      </w:pPr>
      <w:r>
        <w:rPr>
          <w:cs/>
        </w:rPr>
        <w:br w:type="page"/>
      </w:r>
    </w:p>
    <w:p w:rsidR="006C6629" w:rsidRPr="009A2CD7" w:rsidRDefault="006C6629" w:rsidP="006C6629">
      <w:pPr>
        <w:pStyle w:val="6"/>
        <w:jc w:val="center"/>
        <w:rPr>
          <w:rFonts w:ascii="TH SarabunPSK" w:hAnsi="TH SarabunPSK" w:cs="TH SarabunPSK"/>
          <w:sz w:val="35"/>
          <w:szCs w:val="35"/>
        </w:rPr>
      </w:pPr>
      <w:r w:rsidRPr="009A2CD7">
        <w:rPr>
          <w:rFonts w:ascii="TH SarabunPSK" w:hAnsi="TH SarabunPSK" w:cs="TH SarabunPSK"/>
          <w:sz w:val="35"/>
          <w:szCs w:val="35"/>
          <w:cs/>
        </w:rPr>
        <w:lastRenderedPageBreak/>
        <w:t>โครงการบริหารจัดการกลุ่มสาระคณิตศาสตร์</w:t>
      </w:r>
    </w:p>
    <w:p w:rsidR="006C6629" w:rsidRPr="009A2CD7" w:rsidRDefault="006C6629" w:rsidP="006C6629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9A2CD7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9A2CD7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9A2CD7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Pr="009A2CD7">
        <w:rPr>
          <w:rFonts w:ascii="TH SarabunPSK" w:hAnsi="TH SarabunPSK" w:cs="TH SarabunPSK"/>
          <w:b/>
          <w:bCs/>
          <w:color w:val="000000"/>
          <w:sz w:val="35"/>
          <w:szCs w:val="35"/>
        </w:rPr>
        <w:t>25</w:t>
      </w:r>
      <w:r w:rsidR="00A81BDE" w:rsidRPr="009A2CD7">
        <w:rPr>
          <w:rFonts w:ascii="TH SarabunPSK" w:hAnsi="TH SarabunPSK" w:cs="TH SarabunPSK" w:hint="cs"/>
          <w:b/>
          <w:bCs/>
          <w:color w:val="000000"/>
          <w:sz w:val="35"/>
          <w:szCs w:val="35"/>
          <w:cs/>
        </w:rPr>
        <w:t>6</w:t>
      </w:r>
      <w:r w:rsidR="00A81BDE" w:rsidRPr="009A2CD7">
        <w:rPr>
          <w:rFonts w:ascii="TH SarabunPSK" w:hAnsi="TH SarabunPSK" w:cs="TH SarabunPSK"/>
          <w:b/>
          <w:bCs/>
          <w:color w:val="000000"/>
          <w:sz w:val="35"/>
          <w:szCs w:val="35"/>
        </w:rPr>
        <w:t>1</w:t>
      </w:r>
    </w:p>
    <w:p w:rsidR="006C6629" w:rsidRPr="009B2217" w:rsidRDefault="006C6629" w:rsidP="006C662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C6629" w:rsidRPr="009B2217" w:rsidRDefault="006C6629" w:rsidP="006C6629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พัฒนาส่งเสริมประสิทธิภาพระบบบริหารจัดการเน้นการมีส่วยร่วมจากทุกภาคส่วน</w:t>
      </w:r>
    </w:p>
    <w:p w:rsidR="006C6629" w:rsidRPr="009B2217" w:rsidRDefault="006C6629" w:rsidP="006C662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sz w:val="32"/>
          <w:szCs w:val="32"/>
          <w:cs/>
        </w:rPr>
        <w:t>บริหารจัดการกลุ่มสาระคณิตศาสตร์</w:t>
      </w:r>
    </w:p>
    <w:p w:rsidR="006C6629" w:rsidRPr="009B2217" w:rsidRDefault="006C6629" w:rsidP="006C6629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6C6629" w:rsidRPr="009B2217" w:rsidRDefault="006C6629" w:rsidP="006C6629">
      <w:pPr>
        <w:spacing w:after="0"/>
        <w:ind w:firstLine="720"/>
        <w:rPr>
          <w:rFonts w:ascii="TH SarabunPSK" w:eastAsia="Arial Unicode MS" w:hAnsi="TH SarabunPSK" w:cs="TH SarabunPSK"/>
          <w:sz w:val="32"/>
          <w:szCs w:val="32"/>
        </w:rPr>
      </w:pP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กลยุทธ์ที่ </w:t>
      </w:r>
      <w:r w:rsidRPr="009B2217">
        <w:rPr>
          <w:rFonts w:ascii="TH SarabunPSK" w:eastAsia="Arial Unicode MS" w:hAnsi="TH SarabunPSK" w:cs="TH SarabunPSK"/>
          <w:sz w:val="32"/>
          <w:szCs w:val="32"/>
        </w:rPr>
        <w:t xml:space="preserve">1 </w:t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ab/>
        <w:t>การพัฒนาคุณภาพผู้เรียนในระดับการศึกษาขั้นพื้นฐาน</w:t>
      </w:r>
    </w:p>
    <w:p w:rsidR="006C6629" w:rsidRPr="009B2217" w:rsidRDefault="006C6629" w:rsidP="006C6629">
      <w:pPr>
        <w:ind w:firstLine="720"/>
        <w:rPr>
          <w:rFonts w:ascii="TH SarabunPSK" w:eastAsia="Arial Unicode MS" w:hAnsi="TH SarabunPSK" w:cs="TH SarabunPSK"/>
          <w:sz w:val="32"/>
          <w:szCs w:val="32"/>
        </w:rPr>
      </w:pP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กลยุทธ์ที่ </w:t>
      </w:r>
      <w:r w:rsidRPr="009B2217">
        <w:rPr>
          <w:rFonts w:ascii="TH SarabunPSK" w:eastAsia="Arial Unicode MS" w:hAnsi="TH SarabunPSK" w:cs="TH SarabunPSK"/>
          <w:sz w:val="32"/>
          <w:szCs w:val="32"/>
        </w:rPr>
        <w:t>2</w:t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ab/>
        <w:t>การเพิ่มโอกาสการเข้าถึงบริการการศึกษาขั้นพื้นฐานให้ทั่วถึงครอบคลุมผู้เรียนให้ได้รับโอกาสในการพัฒนาเต็มตามศักยภาพและมีคุณภาพ</w:t>
      </w:r>
      <w:r w:rsidRPr="009B2217">
        <w:rPr>
          <w:rFonts w:ascii="TH SarabunPSK" w:eastAsia="Arial Unicode MS" w:hAnsi="TH SarabunPSK" w:cs="TH SarabunPSK"/>
          <w:sz w:val="32"/>
          <w:szCs w:val="32"/>
        </w:rPr>
        <w:cr/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ab/>
        <w:t xml:space="preserve">กลยุทธ์ที่ </w:t>
      </w:r>
      <w:r w:rsidRPr="009B2217">
        <w:rPr>
          <w:rFonts w:ascii="TH SarabunPSK" w:eastAsia="Arial Unicode MS" w:hAnsi="TH SarabunPSK" w:cs="TH SarabunPSK"/>
          <w:sz w:val="32"/>
          <w:szCs w:val="32"/>
        </w:rPr>
        <w:t xml:space="preserve">4 </w:t>
      </w:r>
      <w:r w:rsidRPr="009B2217">
        <w:rPr>
          <w:rFonts w:ascii="TH SarabunPSK" w:eastAsia="Arial Unicode MS" w:hAnsi="TH SarabunPSK" w:cs="TH SarabunPSK"/>
          <w:sz w:val="32"/>
          <w:szCs w:val="32"/>
          <w:cs/>
        </w:rPr>
        <w:tab/>
        <w:t>การพัฒนาระบบการบริหารจัดการ</w:t>
      </w:r>
    </w:p>
    <w:p w:rsidR="006C6629" w:rsidRPr="009B2217" w:rsidRDefault="006C6629" w:rsidP="006C662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C6629" w:rsidRPr="009B2217" w:rsidRDefault="006C6629" w:rsidP="006C6629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>ข้อที่ 1.2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ผู้เรียนมีทักษะในการแสวงหาความรู้ด้วยตนเอง  รักการเรียนรู้และพัฒนาตนเองอย่างต่อเนื่อง</w:t>
      </w:r>
    </w:p>
    <w:p w:rsidR="006C6629" w:rsidRPr="009B2217" w:rsidRDefault="006C6629" w:rsidP="006C662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ab/>
        <w:t>ข้อที่ 5.1  สถานศึกษามีการจัดสภาพแวดล้อมและการบริการที่ส่งเสริมให้ผู้เรียนพัฒนาเต็มศักยภาพ</w:t>
      </w:r>
    </w:p>
    <w:p w:rsidR="006C6629" w:rsidRPr="009B2217" w:rsidRDefault="006C6629" w:rsidP="006C6629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ab/>
        <w:t xml:space="preserve">ข้อที่ 5.4 สถานศึกษามีการสร้าง  ส่งเสริม  สนับสนุน ให้สถานศึกษาเป็นสังคมแห่งการเรียนรู้ </w:t>
      </w:r>
    </w:p>
    <w:p w:rsidR="006C6629" w:rsidRPr="009B2217" w:rsidRDefault="006C6629" w:rsidP="006C6629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6C6629" w:rsidRPr="009B2217" w:rsidRDefault="006C6629" w:rsidP="006C6629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  7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1-4</w:t>
      </w:r>
    </w:p>
    <w:p w:rsidR="006C6629" w:rsidRPr="009B2217" w:rsidRDefault="006C6629" w:rsidP="006C6629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  10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1</w:t>
      </w:r>
    </w:p>
    <w:p w:rsidR="006C6629" w:rsidRPr="009B2217" w:rsidRDefault="006C6629" w:rsidP="006C6629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  11 ตัวบ่งชี้ที่  1</w:t>
      </w:r>
    </w:p>
    <w:p w:rsidR="006C6629" w:rsidRPr="009B2217" w:rsidRDefault="006C6629" w:rsidP="006C6629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  13 ตัวบ่งชี้ที่  2</w:t>
      </w:r>
    </w:p>
    <w:p w:rsidR="006C6629" w:rsidRPr="009B2217" w:rsidRDefault="006C6629" w:rsidP="006C6629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ข้อที่  </w:t>
      </w:r>
    </w:p>
    <w:p w:rsidR="006C6629" w:rsidRPr="009B2217" w:rsidRDefault="006C6629" w:rsidP="006C6629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6C6629" w:rsidRPr="009B2217" w:rsidRDefault="006C6629" w:rsidP="006C6629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4.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6C6629" w:rsidRPr="009B2217" w:rsidRDefault="006C6629" w:rsidP="006C6629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5.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6C6629" w:rsidRPr="009B2217" w:rsidRDefault="006C6629" w:rsidP="006C6629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6.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6C6629" w:rsidRPr="009B2217" w:rsidRDefault="006C6629" w:rsidP="006C6629">
      <w:pPr>
        <w:spacing w:after="0"/>
        <w:ind w:left="720"/>
        <w:rPr>
          <w:rFonts w:ascii="TH SarabunPSK" w:eastAsia="Calibri" w:hAnsi="TH SarabunPSK" w:cs="TH SarabunPSK"/>
          <w:sz w:val="32"/>
          <w:szCs w:val="32"/>
          <w:cs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10.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และพร้อมที่จะขยายกิจการเมื่อมีความพร้อม เมื่อมีภูมิคุ้มกันที่ดี</w:t>
      </w:r>
    </w:p>
    <w:p w:rsidR="006C6629" w:rsidRPr="009B2217" w:rsidRDefault="006C6629" w:rsidP="006C6629">
      <w:pPr>
        <w:spacing w:after="0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12.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6C6629" w:rsidRPr="009B2217" w:rsidRDefault="006C6629" w:rsidP="006C662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6C6629" w:rsidRPr="009B2217" w:rsidRDefault="006C6629" w:rsidP="006C662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6C6629" w:rsidRPr="009B2217" w:rsidRDefault="006C6629" w:rsidP="006C662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นางสาวสุกัญญา  สีปูน</w:t>
      </w:r>
    </w:p>
    <w:p w:rsidR="006C6629" w:rsidRPr="009B2217" w:rsidRDefault="006C6629" w:rsidP="006C6629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กลุ่มสาระคณิตศาสตร์</w:t>
      </w:r>
    </w:p>
    <w:p w:rsidR="006C6629" w:rsidRPr="009B2217" w:rsidRDefault="006C6629" w:rsidP="006C6629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6C6629" w:rsidRPr="009B2217" w:rsidRDefault="006C6629" w:rsidP="006C6629">
      <w:pPr>
        <w:pStyle w:val="a3"/>
        <w:rPr>
          <w:rFonts w:ascii="TH SarabunPSK" w:hAnsi="TH SarabunPSK" w:cs="TH SarabunPSK"/>
          <w:sz w:val="32"/>
          <w:szCs w:val="32"/>
        </w:rPr>
      </w:pPr>
    </w:p>
    <w:p w:rsidR="006C6629" w:rsidRPr="009B2217" w:rsidRDefault="006C6629" w:rsidP="006C6629">
      <w:pPr>
        <w:tabs>
          <w:tab w:val="left" w:pos="28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 xml:space="preserve">1.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หลักการและเหตุผล</w:t>
      </w:r>
    </w:p>
    <w:p w:rsidR="006C6629" w:rsidRPr="009B2217" w:rsidRDefault="006C6629" w:rsidP="00364FC0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  <w:cs/>
        </w:rPr>
        <w:t>การพัฒนาการศึกษาในยุคปฏิรูปการศึกษา  มุ่งเน้นพัฒนาผู้เ</w:t>
      </w:r>
      <w:r w:rsidR="00364FC0">
        <w:rPr>
          <w:rFonts w:ascii="TH SarabunPSK" w:eastAsia="Calibri" w:hAnsi="TH SarabunPSK" w:cs="TH SarabunPSK"/>
          <w:sz w:val="32"/>
          <w:szCs w:val="32"/>
          <w:cs/>
        </w:rPr>
        <w:t>รียนให้เป็นมนุษย์ที่สมบูรณ์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ทั้งทางร่างกายและจิตใจ  เป็นคนดี  คนเก่ง และใช้ชีวิตอยู่ในสังคมได้อย่างมีความสุข  มีคุณธรรมนำความรู้ สำนึกใน</w:t>
      </w:r>
      <w:r w:rsidR="00364FC0">
        <w:rPr>
          <w:rFonts w:ascii="TH SarabunPSK" w:eastAsia="Calibri" w:hAnsi="TH SarabunPSK" w:cs="TH SarabunPSK"/>
          <w:sz w:val="32"/>
          <w:szCs w:val="32"/>
          <w:cs/>
        </w:rPr>
        <w:t xml:space="preserve">คุณค่าของปรัชญาเศรษฐกิจพอเพียง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พัฒนาคนโดยใช้คุณธรรมเป็นพื้นฐานของกระบวนการเรียนรู้และเชื่อมโยงความร่วมมือของสถาบันครอบครัว  สถาบันทางศาสนา และสถาบันทางการศึกษา เพื่อให้การพัฒนาคุณภาพการศึกษาได้มาตรฐานตามที่กำหนดไว้  </w:t>
      </w:r>
    </w:p>
    <w:p w:rsidR="006C6629" w:rsidRPr="009B2217" w:rsidRDefault="00364FC0" w:rsidP="006C6629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ดังนั้น </w:t>
      </w:r>
      <w:r w:rsidR="006C6629" w:rsidRPr="009B2217">
        <w:rPr>
          <w:rFonts w:ascii="TH SarabunPSK" w:eastAsia="Calibri" w:hAnsi="TH SarabunPSK" w:cs="TH SarabunPSK"/>
          <w:sz w:val="32"/>
          <w:szCs w:val="32"/>
          <w:cs/>
        </w:rPr>
        <w:t>กลุ่มสาระการเรียนรู้คณิตศาสตร์  โรงเรียนป่า</w:t>
      </w:r>
      <w:proofErr w:type="spellStart"/>
      <w:r w:rsidR="006C6629" w:rsidRPr="009B2217">
        <w:rPr>
          <w:rFonts w:ascii="TH SarabunPSK" w:eastAsia="Calibri" w:hAnsi="TH SarabunPSK" w:cs="TH SarabunPSK"/>
          <w:sz w:val="32"/>
          <w:szCs w:val="32"/>
          <w:cs/>
        </w:rPr>
        <w:t>เด็ง</w:t>
      </w:r>
      <w:proofErr w:type="spellEnd"/>
      <w:r w:rsidR="006C6629" w:rsidRPr="009B2217">
        <w:rPr>
          <w:rFonts w:ascii="TH SarabunPSK" w:eastAsia="Calibri" w:hAnsi="TH SarabunPSK" w:cs="TH SarabunPSK"/>
          <w:sz w:val="32"/>
          <w:szCs w:val="32"/>
          <w:cs/>
        </w:rPr>
        <w:t>วิทยา เล็งเห็นความสำคัญว่าวิชาคณิตศาสตร์มีบทบาทสำคัญอย่างยิ่งต่อการพัฒนาความคิดของผู้เรียน  เพื่อให้เกิดความคิดสร้างสรรค์  คิดอย่างมีเหตุมีผล  เป็นระบบระเบียบ  มีแบบแผนสามารถคิดวิเคราะห์ปัญหาและแก้ปัญหาได้อย่างถูกต้อง  แต่ในปัจจุบันผู้เรียนส่วนใหญ่ไม่เข้าใจในเนื้อหาสาระของวิชา  ไม่ตระหนักในคุณค่าและประโยชน์ของวิชาคณิตศาสตร์    การสร้างแรงจูงใจในการเรียนการสอนของวิชาคณิตศาสตร์เบื้องต้นนั้น    ก็คือการจัดบรรยากาศภายในห้องเรียน  หรือห</w:t>
      </w:r>
      <w:r>
        <w:rPr>
          <w:rFonts w:ascii="TH SarabunPSK" w:eastAsia="Calibri" w:hAnsi="TH SarabunPSK" w:cs="TH SarabunPSK"/>
          <w:sz w:val="32"/>
          <w:szCs w:val="32"/>
          <w:cs/>
        </w:rPr>
        <w:t>้องปฏิบัติการให้มีความน่าสนใจ</w:t>
      </w:r>
      <w:r w:rsidR="006C6629" w:rsidRPr="009B2217">
        <w:rPr>
          <w:rFonts w:ascii="TH SarabunPSK" w:eastAsia="Calibri" w:hAnsi="TH SarabunPSK" w:cs="TH SarabunPSK"/>
          <w:sz w:val="32"/>
          <w:szCs w:val="32"/>
          <w:cs/>
        </w:rPr>
        <w:t>น่าเรียนรู้    เพื่อเป็นการส่งเสริมและพัฒนาการจัดการเรียนการสอนให้มีคุณภาพ  รวมทั้งให้ได้ผู้เรียนเกิดความตระหนักและเกิดเจตคติที่ดีต่อการเรียนวิชาคณิตศาสตร์</w:t>
      </w:r>
    </w:p>
    <w:p w:rsidR="006C6629" w:rsidRPr="009B2217" w:rsidRDefault="006C6629" w:rsidP="006C6629">
      <w:pP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6C6629" w:rsidRPr="009B2217" w:rsidRDefault="006C6629" w:rsidP="006C6629">
      <w:pP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6C6629" w:rsidRPr="009B2217" w:rsidRDefault="006C6629" w:rsidP="006C6629">
      <w:pPr>
        <w:tabs>
          <w:tab w:val="left" w:pos="1440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</w:rPr>
        <w:tab/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1.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เพื่อส่งเสริมและพัฒนาการจัดกิจกรรมการเรียนการสอนคณิตศาสตร์</w:t>
      </w:r>
    </w:p>
    <w:p w:rsidR="006C6629" w:rsidRPr="009B2217" w:rsidRDefault="006C6629" w:rsidP="006C6629">
      <w:pPr>
        <w:tabs>
          <w:tab w:val="left" w:pos="1440"/>
        </w:tabs>
        <w:ind w:left="144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เพื่อพัฒนาผลสัมฤทธิ์ทางการเรียนวิชาคณิตศาสตร์</w:t>
      </w:r>
    </w:p>
    <w:p w:rsidR="006C6629" w:rsidRPr="009B2217" w:rsidRDefault="006C6629" w:rsidP="006C6629">
      <w:pPr>
        <w:ind w:left="720" w:firstLine="72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sz w:val="32"/>
          <w:szCs w:val="32"/>
        </w:rPr>
        <w:t xml:space="preserve">3.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เพื่อเสริมสร้างเจตคติที่ดีต่อวิชาคณิตศาสตร์</w:t>
      </w:r>
    </w:p>
    <w:p w:rsidR="006C6629" w:rsidRPr="009B2217" w:rsidRDefault="006C6629" w:rsidP="006C6629">
      <w:pP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6C6629" w:rsidRPr="009B2217" w:rsidRDefault="006C6629" w:rsidP="006C6629">
      <w:pP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</w:rPr>
        <w:tab/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โรงเรียนมีวัสดุ อุปกรณ์ สำหรับใช้ในห้องปฏิบัติการห้องคณิตศาสตร์อย่างเพียงพอ</w:t>
      </w:r>
    </w:p>
    <w:p w:rsidR="006C6629" w:rsidRPr="009B2217" w:rsidRDefault="006C6629" w:rsidP="006C6629">
      <w:pPr>
        <w:spacing w:after="0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6C6629" w:rsidRPr="009B2217" w:rsidRDefault="006C6629" w:rsidP="00364FC0">
      <w:pPr>
        <w:spacing w:after="0"/>
        <w:ind w:firstLine="720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6C6629" w:rsidRPr="009B2217" w:rsidRDefault="006C6629" w:rsidP="006C6629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364FC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3.1.1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นักเรียนมีผลสัมฤทธิ์ทางการเรียนวิชาคณิตศาสตร์ดีขึ้น</w:t>
      </w:r>
    </w:p>
    <w:p w:rsidR="006C6629" w:rsidRPr="009B2217" w:rsidRDefault="006C6629" w:rsidP="006C6629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364FC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3.1.2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โรงเรียนมีวัสดุอุปกรณ์  เพียงพอสำหรับการเรียนรู้ของนักเรียน</w:t>
      </w:r>
    </w:p>
    <w:p w:rsidR="006C6629" w:rsidRPr="009B2217" w:rsidRDefault="006C6629" w:rsidP="00364FC0">
      <w:pPr>
        <w:spacing w:after="0"/>
        <w:ind w:firstLine="720"/>
        <w:rPr>
          <w:rFonts w:ascii="TH SarabunPSK" w:eastAsia="Calibri" w:hAnsi="TH SarabunPSK" w:cs="TH SarabunPSK"/>
          <w:i/>
          <w:iCs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3.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2</w:t>
      </w:r>
      <w:r w:rsidRPr="009B2217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6C6629" w:rsidRPr="009B2217" w:rsidRDefault="006C6629" w:rsidP="006C6629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364FC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3.2.1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นักเรียนได้รับการพัฒนาความสามารถทางคณิตศาสตร์ในการแก้ปัญหา การนำความรู้ไปใช้ การสื่อสารความรู้ และการเชื่อมโยงความคิดทางคณิตศาสตร์</w:t>
      </w:r>
    </w:p>
    <w:p w:rsidR="006C6629" w:rsidRDefault="006C6629" w:rsidP="006C6629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364FC0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3.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>.2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 xml:space="preserve">โรงเรียนมีวัสดุอุปกรณ์ </w:t>
      </w:r>
      <w:r w:rsidRPr="009B2217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>ที่สามารถส่งเสริมและพัฒนาทักษะการเรียนรู้ได้</w:t>
      </w:r>
    </w:p>
    <w:p w:rsidR="00725C6A" w:rsidRPr="009B2217" w:rsidRDefault="00725C6A" w:rsidP="006C6629">
      <w:pPr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6C6629" w:rsidRPr="009B2217" w:rsidRDefault="006C6629" w:rsidP="006C6629">
      <w:pPr>
        <w:jc w:val="thaiDistribute"/>
        <w:rPr>
          <w:rFonts w:ascii="TH SarabunPSK" w:eastAsia="Calibri" w:hAnsi="TH SarabunPSK" w:cs="TH SarabunPSK"/>
          <w:b/>
          <w:bCs/>
          <w:color w:val="000000"/>
          <w:cs/>
        </w:rPr>
      </w:pPr>
      <w:r w:rsidRPr="009B2217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lastRenderedPageBreak/>
        <w:t xml:space="preserve"> 4. </w:t>
      </w:r>
      <w:r w:rsidRPr="009B2217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รายละเอียดกิจกรรมและคำชี้แจงงบประมาณ</w:t>
      </w:r>
      <w:r w:rsidRPr="009B2217">
        <w:rPr>
          <w:rFonts w:ascii="TH SarabunPSK" w:hAnsi="TH SarabunPSK" w:cs="TH SarabunPSK"/>
          <w:b/>
          <w:bCs/>
          <w:color w:val="000000"/>
        </w:rPr>
        <w:t xml:space="preserve">  </w:t>
      </w:r>
      <w:r w:rsidRPr="009B2217">
        <w:rPr>
          <w:rFonts w:ascii="TH SarabunPSK" w:eastAsia="Calibri" w:hAnsi="TH SarabunPSK" w:cs="TH SarabunPSK"/>
          <w:b/>
          <w:bCs/>
          <w:color w:val="000000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"/>
        <w:gridCol w:w="3758"/>
        <w:gridCol w:w="992"/>
        <w:gridCol w:w="425"/>
        <w:gridCol w:w="663"/>
        <w:gridCol w:w="509"/>
        <w:gridCol w:w="1380"/>
        <w:gridCol w:w="1700"/>
      </w:tblGrid>
      <w:tr w:rsidR="006C6629" w:rsidRPr="009B2217" w:rsidTr="009A2CD7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6C6629" w:rsidRPr="009B2217" w:rsidRDefault="006C6629" w:rsidP="00E42038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3758" w:type="dxa"/>
            <w:vMerge w:val="restart"/>
            <w:shd w:val="clear" w:color="auto" w:fill="DAEEF3"/>
            <w:vAlign w:val="center"/>
          </w:tcPr>
          <w:p w:rsidR="006C6629" w:rsidRPr="009B2217" w:rsidRDefault="006C6629" w:rsidP="00E42038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6C6629" w:rsidRPr="009B2217" w:rsidRDefault="006C6629" w:rsidP="00E42038">
            <w:pPr>
              <w:jc w:val="center"/>
              <w:rPr>
                <w:rFonts w:ascii="TH SarabunPSK" w:eastAsia="Calibri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2589" w:type="dxa"/>
            <w:gridSpan w:val="4"/>
            <w:shd w:val="clear" w:color="auto" w:fill="DAEEF3"/>
            <w:vAlign w:val="center"/>
          </w:tcPr>
          <w:p w:rsidR="006C6629" w:rsidRPr="009B2217" w:rsidRDefault="006C6629" w:rsidP="00E42038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380" w:type="dxa"/>
            <w:vMerge w:val="restart"/>
            <w:shd w:val="clear" w:color="auto" w:fill="DAEEF3"/>
            <w:vAlign w:val="center"/>
          </w:tcPr>
          <w:p w:rsidR="006C6629" w:rsidRPr="009B2217" w:rsidRDefault="006C6629" w:rsidP="00E42038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6C6629" w:rsidRPr="009B2217" w:rsidRDefault="006C6629" w:rsidP="00E42038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700" w:type="dxa"/>
            <w:vMerge w:val="restart"/>
            <w:shd w:val="clear" w:color="auto" w:fill="DAEEF3"/>
            <w:vAlign w:val="center"/>
          </w:tcPr>
          <w:p w:rsidR="006C6629" w:rsidRPr="009B2217" w:rsidRDefault="006C6629" w:rsidP="00E42038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6C6629" w:rsidRPr="009B2217" w:rsidTr="009A2CD7">
        <w:tc>
          <w:tcPr>
            <w:tcW w:w="0" w:type="auto"/>
            <w:vMerge/>
          </w:tcPr>
          <w:p w:rsidR="006C6629" w:rsidRPr="009B2217" w:rsidRDefault="006C6629" w:rsidP="00E42038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3758" w:type="dxa"/>
            <w:vMerge/>
          </w:tcPr>
          <w:p w:rsidR="006C6629" w:rsidRPr="009B2217" w:rsidRDefault="006C6629" w:rsidP="00E42038">
            <w:pPr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  <w:tc>
          <w:tcPr>
            <w:tcW w:w="992" w:type="dxa"/>
            <w:shd w:val="clear" w:color="auto" w:fill="DAEEF3"/>
            <w:vAlign w:val="center"/>
          </w:tcPr>
          <w:p w:rsidR="006C6629" w:rsidRPr="009A2CD7" w:rsidRDefault="006C6629" w:rsidP="00E42038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A2CD7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425" w:type="dxa"/>
            <w:shd w:val="clear" w:color="auto" w:fill="DAEEF3"/>
            <w:vAlign w:val="center"/>
          </w:tcPr>
          <w:p w:rsidR="006C6629" w:rsidRPr="009A2CD7" w:rsidRDefault="006C6629" w:rsidP="00E42038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A2CD7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663" w:type="dxa"/>
            <w:shd w:val="clear" w:color="auto" w:fill="DAEEF3"/>
            <w:vAlign w:val="center"/>
          </w:tcPr>
          <w:p w:rsidR="006C6629" w:rsidRPr="009A2CD7" w:rsidRDefault="006C6629" w:rsidP="00E42038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A2CD7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509" w:type="dxa"/>
            <w:shd w:val="clear" w:color="auto" w:fill="DAEEF3"/>
            <w:vAlign w:val="center"/>
          </w:tcPr>
          <w:p w:rsidR="006C6629" w:rsidRPr="009A2CD7" w:rsidRDefault="006C6629" w:rsidP="00E42038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A2CD7">
              <w:rPr>
                <w:rFonts w:ascii="TH SarabunPSK" w:eastAsia="Calibri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380" w:type="dxa"/>
            <w:vMerge/>
          </w:tcPr>
          <w:p w:rsidR="006C6629" w:rsidRPr="009B2217" w:rsidRDefault="006C6629" w:rsidP="00E42038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1700" w:type="dxa"/>
            <w:vMerge/>
          </w:tcPr>
          <w:p w:rsidR="006C6629" w:rsidRPr="009B2217" w:rsidRDefault="006C6629" w:rsidP="00E42038">
            <w:pPr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</w:tr>
      <w:tr w:rsidR="006C6629" w:rsidRPr="009B2217" w:rsidTr="009A2CD7">
        <w:tc>
          <w:tcPr>
            <w:tcW w:w="0" w:type="auto"/>
          </w:tcPr>
          <w:p w:rsidR="006C6629" w:rsidRPr="009B2217" w:rsidRDefault="006C6629" w:rsidP="00E42038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rtl/>
                <w:cs/>
              </w:rPr>
              <w:t>1</w:t>
            </w:r>
            <w:r w:rsidRPr="009B2217">
              <w:rPr>
                <w:rFonts w:ascii="TH SarabunPSK" w:eastAsia="Calibri" w:hAnsi="TH SarabunPSK" w:cs="TH SarabunPSK"/>
                <w:color w:val="000000"/>
              </w:rPr>
              <w:t>.</w:t>
            </w:r>
          </w:p>
        </w:tc>
        <w:tc>
          <w:tcPr>
            <w:tcW w:w="3758" w:type="dxa"/>
          </w:tcPr>
          <w:p w:rsidR="006C6629" w:rsidRPr="009B2217" w:rsidRDefault="006C6629" w:rsidP="00E42038">
            <w:pPr>
              <w:spacing w:after="0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ขั้นวางแผน </w:t>
            </w:r>
            <w:r w:rsidRPr="009B2217">
              <w:rPr>
                <w:rFonts w:ascii="TH SarabunPSK" w:hAnsi="TH SarabunPSK" w:cs="TH SarabunPSK"/>
              </w:rPr>
              <w:t>(PLAN)</w:t>
            </w:r>
          </w:p>
          <w:p w:rsidR="006C6629" w:rsidRPr="009B2217" w:rsidRDefault="006C6629" w:rsidP="00E42038">
            <w:pPr>
              <w:spacing w:after="0"/>
              <w:rPr>
                <w:rFonts w:ascii="TH SarabunPSK" w:eastAsia="Calibri" w:hAnsi="TH SarabunPSK" w:cs="TH SarabunPSK"/>
                <w:cs/>
              </w:rPr>
            </w:pPr>
            <w:r w:rsidRPr="009B2217">
              <w:rPr>
                <w:rFonts w:ascii="TH SarabunPSK" w:eastAsia="Calibri" w:hAnsi="TH SarabunPSK" w:cs="TH SarabunPSK"/>
                <w:cs/>
              </w:rPr>
              <w:t>วางแผน / ขออนุมัติโครงการ</w:t>
            </w:r>
          </w:p>
        </w:tc>
        <w:tc>
          <w:tcPr>
            <w:tcW w:w="992" w:type="dxa"/>
          </w:tcPr>
          <w:p w:rsidR="006C6629" w:rsidRPr="009B2217" w:rsidRDefault="006C6629" w:rsidP="00E4203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425" w:type="dxa"/>
          </w:tcPr>
          <w:p w:rsidR="006C6629" w:rsidRPr="009B2217" w:rsidRDefault="006C6629" w:rsidP="00E4203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663" w:type="dxa"/>
          </w:tcPr>
          <w:p w:rsidR="006C6629" w:rsidRPr="009B2217" w:rsidRDefault="006C6629" w:rsidP="00E4203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509" w:type="dxa"/>
          </w:tcPr>
          <w:p w:rsidR="006C6629" w:rsidRPr="009B2217" w:rsidRDefault="006C6629" w:rsidP="00E4203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1380" w:type="dxa"/>
          </w:tcPr>
          <w:p w:rsidR="006C6629" w:rsidRPr="009B2217" w:rsidRDefault="006C6629" w:rsidP="00E42038">
            <w:pPr>
              <w:spacing w:after="0"/>
              <w:jc w:val="center"/>
              <w:rPr>
                <w:rFonts w:ascii="TH SarabunPSK" w:eastAsia="Calibri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ต</w:t>
            </w:r>
            <w:r w:rsidR="009A2CD7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ค.-พ</w:t>
            </w:r>
            <w:r w:rsidR="009A2CD7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  <w:cs/>
              </w:rPr>
              <w:t>ย.60</w:t>
            </w:r>
          </w:p>
        </w:tc>
        <w:tc>
          <w:tcPr>
            <w:tcW w:w="1700" w:type="dxa"/>
          </w:tcPr>
          <w:p w:rsidR="006C6629" w:rsidRDefault="006C6629" w:rsidP="00E42038">
            <w:pPr>
              <w:spacing w:after="0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ครูสุกัญญา</w:t>
            </w:r>
          </w:p>
          <w:p w:rsidR="006C6629" w:rsidRPr="009B2217" w:rsidRDefault="006C6629" w:rsidP="00E42038">
            <w:pPr>
              <w:spacing w:after="0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ครูปัท</w:t>
            </w:r>
            <w:proofErr w:type="spellEnd"/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มาพร</w:t>
            </w:r>
          </w:p>
        </w:tc>
      </w:tr>
      <w:tr w:rsidR="006C6629" w:rsidRPr="009B2217" w:rsidTr="009A2CD7">
        <w:tc>
          <w:tcPr>
            <w:tcW w:w="0" w:type="auto"/>
          </w:tcPr>
          <w:p w:rsidR="006C6629" w:rsidRPr="009B2217" w:rsidRDefault="006C6629" w:rsidP="00E42038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rtl/>
                <w:cs/>
              </w:rPr>
              <w:t>2</w:t>
            </w:r>
            <w:r w:rsidRPr="009B2217">
              <w:rPr>
                <w:rFonts w:ascii="TH SarabunPSK" w:eastAsia="Calibri" w:hAnsi="TH SarabunPSK" w:cs="TH SarabunPSK"/>
                <w:color w:val="000000"/>
              </w:rPr>
              <w:t>.</w:t>
            </w:r>
          </w:p>
        </w:tc>
        <w:tc>
          <w:tcPr>
            <w:tcW w:w="3758" w:type="dxa"/>
          </w:tcPr>
          <w:p w:rsidR="006C6629" w:rsidRPr="009B2217" w:rsidRDefault="006C6629" w:rsidP="00E42038">
            <w:pPr>
              <w:spacing w:after="0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eastAsia="Calibri" w:hAnsi="TH SarabunPSK" w:cs="TH SarabunPSK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cs/>
              </w:rPr>
              <w:t xml:space="preserve">ขั้นดำเนินการ </w:t>
            </w:r>
            <w:r w:rsidRPr="009B2217">
              <w:rPr>
                <w:rFonts w:ascii="TH SarabunPSK" w:hAnsi="TH SarabunPSK" w:cs="TH SarabunPSK"/>
              </w:rPr>
              <w:t>(DO)</w:t>
            </w:r>
          </w:p>
          <w:p w:rsidR="006C6629" w:rsidRPr="009B2217" w:rsidRDefault="006C6629" w:rsidP="00E42038">
            <w:pPr>
              <w:spacing w:after="0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-  </w:t>
            </w:r>
            <w:r w:rsidRPr="009B2217">
              <w:rPr>
                <w:rFonts w:ascii="TH SarabunPSK" w:eastAsia="Calibri" w:hAnsi="TH SarabunPSK" w:cs="TH SarabunPSK"/>
                <w:cs/>
              </w:rPr>
              <w:t>ประชุมชี้แจงผู้ที่เกี่ยวข้อง</w:t>
            </w:r>
          </w:p>
          <w:p w:rsidR="006C6629" w:rsidRPr="009B2217" w:rsidRDefault="006C6629" w:rsidP="00E42038">
            <w:pPr>
              <w:spacing w:after="0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-   </w:t>
            </w:r>
            <w:r w:rsidRPr="009B2217">
              <w:rPr>
                <w:rFonts w:ascii="TH SarabunPSK" w:eastAsia="Calibri" w:hAnsi="TH SarabunPSK" w:cs="TH SarabunPSK"/>
                <w:cs/>
              </w:rPr>
              <w:t>สำรวจวัสดุอุปกรณ์ ที่ต้องการ</w:t>
            </w:r>
          </w:p>
          <w:p w:rsidR="006C6629" w:rsidRPr="009B2217" w:rsidRDefault="006C6629" w:rsidP="00E42038">
            <w:pPr>
              <w:spacing w:after="0"/>
              <w:rPr>
                <w:rFonts w:ascii="TH SarabunPSK" w:eastAsia="Calibri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-  </w:t>
            </w:r>
            <w:r w:rsidRPr="009B2217">
              <w:rPr>
                <w:rFonts w:ascii="TH SarabunPSK" w:eastAsia="Calibri" w:hAnsi="TH SarabunPSK" w:cs="TH SarabunPSK"/>
                <w:cs/>
              </w:rPr>
              <w:t>ดำเนินการจัดซื้อวัสดุอุปกรณ์ที่สำรวจ</w:t>
            </w:r>
          </w:p>
        </w:tc>
        <w:tc>
          <w:tcPr>
            <w:tcW w:w="992" w:type="dxa"/>
          </w:tcPr>
          <w:p w:rsidR="006C6629" w:rsidRPr="009B2217" w:rsidRDefault="006C6629" w:rsidP="00E4203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  <w:tc>
          <w:tcPr>
            <w:tcW w:w="425" w:type="dxa"/>
          </w:tcPr>
          <w:p w:rsidR="006C6629" w:rsidRPr="009B2217" w:rsidRDefault="006C6629" w:rsidP="00E4203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  <w:tc>
          <w:tcPr>
            <w:tcW w:w="663" w:type="dxa"/>
          </w:tcPr>
          <w:p w:rsidR="006C6629" w:rsidRPr="009B2217" w:rsidRDefault="006C6629" w:rsidP="00E4203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  <w:tc>
          <w:tcPr>
            <w:tcW w:w="509" w:type="dxa"/>
          </w:tcPr>
          <w:p w:rsidR="006C6629" w:rsidRPr="009B2217" w:rsidRDefault="006C6629" w:rsidP="00E4203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rtl/>
                <w:cs/>
              </w:rPr>
            </w:pPr>
          </w:p>
        </w:tc>
        <w:tc>
          <w:tcPr>
            <w:tcW w:w="1380" w:type="dxa"/>
          </w:tcPr>
          <w:p w:rsidR="006C6629" w:rsidRPr="009B2217" w:rsidRDefault="006C6629" w:rsidP="00E42038">
            <w:pPr>
              <w:spacing w:after="0"/>
              <w:jc w:val="center"/>
              <w:rPr>
                <w:rFonts w:ascii="TH SarabunPSK" w:eastAsia="Calibri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ตลอดปีงบประมาณ</w:t>
            </w:r>
          </w:p>
        </w:tc>
        <w:tc>
          <w:tcPr>
            <w:tcW w:w="1700" w:type="dxa"/>
          </w:tcPr>
          <w:p w:rsidR="006C6629" w:rsidRDefault="006C6629" w:rsidP="00E42038">
            <w:pPr>
              <w:spacing w:after="0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ครูสุกัญญา</w:t>
            </w:r>
          </w:p>
          <w:p w:rsidR="006C6629" w:rsidRDefault="006C6629" w:rsidP="00E42038">
            <w:pPr>
              <w:spacing w:after="0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ครูนรินทร์</w:t>
            </w:r>
          </w:p>
          <w:p w:rsidR="006C6629" w:rsidRDefault="006C6629" w:rsidP="00E42038">
            <w:pPr>
              <w:spacing w:after="0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ครูปัท</w:t>
            </w:r>
            <w:proofErr w:type="spellEnd"/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มาพร</w:t>
            </w:r>
          </w:p>
          <w:p w:rsidR="006C6629" w:rsidRPr="009B2217" w:rsidRDefault="006C6629" w:rsidP="00E42038">
            <w:pPr>
              <w:spacing w:after="0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ครูภา</w:t>
            </w:r>
            <w:proofErr w:type="spellStart"/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วิณีย์</w:t>
            </w:r>
            <w:proofErr w:type="spellEnd"/>
          </w:p>
        </w:tc>
      </w:tr>
      <w:tr w:rsidR="006C6629" w:rsidRPr="009B2217" w:rsidTr="009A2CD7">
        <w:tc>
          <w:tcPr>
            <w:tcW w:w="0" w:type="auto"/>
          </w:tcPr>
          <w:p w:rsidR="006C6629" w:rsidRPr="009B2217" w:rsidRDefault="006C6629" w:rsidP="00E42038">
            <w:pPr>
              <w:spacing w:after="0"/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>3</w:t>
            </w:r>
          </w:p>
        </w:tc>
        <w:tc>
          <w:tcPr>
            <w:tcW w:w="3758" w:type="dxa"/>
          </w:tcPr>
          <w:p w:rsidR="006C6629" w:rsidRPr="009B2217" w:rsidRDefault="006C6629" w:rsidP="00E42038">
            <w:pPr>
              <w:spacing w:after="0"/>
              <w:jc w:val="both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ขั้นตรวจสอบ  </w:t>
            </w:r>
            <w:r w:rsidRPr="009B2217">
              <w:rPr>
                <w:rFonts w:ascii="TH SarabunPSK" w:hAnsi="TH SarabunPSK" w:cs="TH SarabunPSK"/>
              </w:rPr>
              <w:t>(CHECK)</w:t>
            </w:r>
          </w:p>
          <w:p w:rsidR="006C6629" w:rsidRPr="009B2217" w:rsidRDefault="006C6629" w:rsidP="00E42038">
            <w:pPr>
              <w:spacing w:after="0"/>
              <w:jc w:val="both"/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</w:rPr>
              <w:t xml:space="preserve">   </w:t>
            </w:r>
            <w:r w:rsidRPr="009B2217">
              <w:rPr>
                <w:rFonts w:ascii="TH SarabunPSK" w:hAnsi="TH SarabunPSK" w:cs="TH SarabunPSK"/>
                <w:cs/>
              </w:rPr>
              <w:t>-  หลักฐานการเบิกจ่าย</w:t>
            </w:r>
          </w:p>
          <w:p w:rsidR="006C6629" w:rsidRPr="009B2217" w:rsidRDefault="006C6629" w:rsidP="00E42038">
            <w:pPr>
              <w:spacing w:after="0"/>
              <w:jc w:val="both"/>
              <w:rPr>
                <w:rFonts w:ascii="TH SarabunPSK" w:eastAsia="Calibri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  -  รายงานการใช้ห้องศูนย์คณิตศาสตร์</w:t>
            </w:r>
          </w:p>
        </w:tc>
        <w:tc>
          <w:tcPr>
            <w:tcW w:w="992" w:type="dxa"/>
          </w:tcPr>
          <w:p w:rsidR="006C6629" w:rsidRPr="009B2217" w:rsidRDefault="006C6629" w:rsidP="00E4203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425" w:type="dxa"/>
          </w:tcPr>
          <w:p w:rsidR="006C6629" w:rsidRPr="009B2217" w:rsidRDefault="006C6629" w:rsidP="00E4203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663" w:type="dxa"/>
          </w:tcPr>
          <w:p w:rsidR="006C6629" w:rsidRPr="009B2217" w:rsidRDefault="006C6629" w:rsidP="00E4203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509" w:type="dxa"/>
          </w:tcPr>
          <w:p w:rsidR="006C6629" w:rsidRPr="009B2217" w:rsidRDefault="006C6629" w:rsidP="00E42038">
            <w:pPr>
              <w:spacing w:after="0"/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</w:rPr>
            </w:pPr>
          </w:p>
        </w:tc>
        <w:tc>
          <w:tcPr>
            <w:tcW w:w="1380" w:type="dxa"/>
          </w:tcPr>
          <w:p w:rsidR="006C6629" w:rsidRPr="009B2217" w:rsidRDefault="006C6629" w:rsidP="00E42038">
            <w:pPr>
              <w:spacing w:after="0"/>
              <w:jc w:val="center"/>
              <w:rPr>
                <w:rFonts w:ascii="TH SarabunPSK" w:eastAsia="Calibri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>ตลอดปีงบประมาณ</w:t>
            </w:r>
          </w:p>
        </w:tc>
        <w:tc>
          <w:tcPr>
            <w:tcW w:w="1700" w:type="dxa"/>
          </w:tcPr>
          <w:p w:rsidR="006C6629" w:rsidRDefault="006C6629" w:rsidP="00E42038">
            <w:pPr>
              <w:spacing w:after="0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ครูสุกัญญา</w:t>
            </w:r>
          </w:p>
          <w:p w:rsidR="006C6629" w:rsidRDefault="006C6629" w:rsidP="006C6629">
            <w:pPr>
              <w:spacing w:after="0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ครูปัท</w:t>
            </w:r>
            <w:proofErr w:type="spellEnd"/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มาพร</w:t>
            </w:r>
          </w:p>
          <w:p w:rsidR="006C6629" w:rsidRPr="009B2217" w:rsidRDefault="006C6629" w:rsidP="00E42038">
            <w:pPr>
              <w:spacing w:after="0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</w:tr>
      <w:tr w:rsidR="006C6629" w:rsidRPr="009B2217" w:rsidTr="009A2CD7">
        <w:tc>
          <w:tcPr>
            <w:tcW w:w="0" w:type="auto"/>
          </w:tcPr>
          <w:p w:rsidR="006C6629" w:rsidRPr="009B2217" w:rsidRDefault="006C6629" w:rsidP="00E42038">
            <w:pPr>
              <w:jc w:val="center"/>
              <w:rPr>
                <w:rFonts w:ascii="TH SarabunPSK" w:eastAsia="Calibri" w:hAnsi="TH SarabunPSK" w:cs="TH SarabunPSK"/>
                <w:color w:val="000000"/>
              </w:rPr>
            </w:pPr>
            <w:r w:rsidRPr="009B2217">
              <w:rPr>
                <w:rFonts w:ascii="TH SarabunPSK" w:hAnsi="TH SarabunPSK" w:cs="TH SarabunPSK"/>
                <w:color w:val="000000"/>
                <w:cs/>
              </w:rPr>
              <w:t>4</w:t>
            </w:r>
            <w:r w:rsidRPr="009B2217">
              <w:rPr>
                <w:rFonts w:ascii="TH SarabunPSK" w:eastAsia="Calibri" w:hAnsi="TH SarabunPSK" w:cs="TH SarabunPSK"/>
                <w:color w:val="000000"/>
              </w:rPr>
              <w:t>.</w:t>
            </w:r>
          </w:p>
        </w:tc>
        <w:tc>
          <w:tcPr>
            <w:tcW w:w="3758" w:type="dxa"/>
          </w:tcPr>
          <w:p w:rsidR="006C6629" w:rsidRPr="009B2217" w:rsidRDefault="006C6629" w:rsidP="00E42038">
            <w:pPr>
              <w:rPr>
                <w:rFonts w:ascii="TH SarabunPSK" w:hAnsi="TH SarabunPSK" w:cs="TH SarabunPSK"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ชั้นรายงาน </w:t>
            </w:r>
            <w:r w:rsidRPr="009B2217">
              <w:rPr>
                <w:rFonts w:ascii="TH SarabunPSK" w:hAnsi="TH SarabunPSK" w:cs="TH SarabunPSK"/>
              </w:rPr>
              <w:t xml:space="preserve">(ACTION)  </w:t>
            </w:r>
          </w:p>
          <w:p w:rsidR="006C6629" w:rsidRPr="009B2217" w:rsidRDefault="006C6629" w:rsidP="00E42038">
            <w:pPr>
              <w:rPr>
                <w:rFonts w:ascii="TH SarabunPSK" w:eastAsia="Calibri" w:hAnsi="TH SarabunPSK" w:cs="TH SarabunPSK"/>
                <w:cs/>
              </w:rPr>
            </w:pPr>
            <w:r w:rsidRPr="009B2217">
              <w:rPr>
                <w:rFonts w:ascii="TH SarabunPSK" w:hAnsi="TH SarabunPSK" w:cs="TH SarabunPSK"/>
                <w:cs/>
              </w:rPr>
              <w:t xml:space="preserve">-   </w:t>
            </w:r>
            <w:r w:rsidRPr="009B2217">
              <w:rPr>
                <w:rFonts w:ascii="TH SarabunPSK" w:eastAsia="Calibri" w:hAnsi="TH SarabunPSK" w:cs="TH SarabunPSK"/>
                <w:cs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992" w:type="dxa"/>
          </w:tcPr>
          <w:p w:rsidR="006C6629" w:rsidRPr="009B2217" w:rsidRDefault="006C6629" w:rsidP="00E42038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28"/>
                <w:rtl/>
                <w:cs/>
              </w:rPr>
            </w:pPr>
          </w:p>
        </w:tc>
        <w:tc>
          <w:tcPr>
            <w:tcW w:w="425" w:type="dxa"/>
          </w:tcPr>
          <w:p w:rsidR="006C6629" w:rsidRPr="009B2217" w:rsidRDefault="006C6629" w:rsidP="00E42038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28"/>
                <w:rtl/>
                <w:cs/>
              </w:rPr>
            </w:pPr>
          </w:p>
        </w:tc>
        <w:tc>
          <w:tcPr>
            <w:tcW w:w="663" w:type="dxa"/>
          </w:tcPr>
          <w:p w:rsidR="006C6629" w:rsidRPr="009B2217" w:rsidRDefault="006C6629" w:rsidP="00E42038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Cs w:val="22"/>
                <w:rtl/>
                <w:cs/>
              </w:rPr>
            </w:pPr>
          </w:p>
        </w:tc>
        <w:tc>
          <w:tcPr>
            <w:tcW w:w="509" w:type="dxa"/>
          </w:tcPr>
          <w:p w:rsidR="006C6629" w:rsidRPr="009B2217" w:rsidRDefault="006C6629" w:rsidP="00E42038">
            <w:pPr>
              <w:ind w:left="-144" w:right="-144"/>
              <w:jc w:val="center"/>
              <w:rPr>
                <w:rFonts w:ascii="TH SarabunPSK" w:eastAsia="Calibri" w:hAnsi="TH SarabunPSK" w:cs="TH SarabunPSK"/>
                <w:color w:val="000000"/>
                <w:sz w:val="28"/>
                <w:rtl/>
                <w:cs/>
              </w:rPr>
            </w:pPr>
          </w:p>
        </w:tc>
        <w:tc>
          <w:tcPr>
            <w:tcW w:w="1380" w:type="dxa"/>
          </w:tcPr>
          <w:p w:rsidR="006C6629" w:rsidRPr="009B2217" w:rsidRDefault="006C6629" w:rsidP="00E42038">
            <w:pPr>
              <w:jc w:val="center"/>
              <w:rPr>
                <w:rFonts w:ascii="TH SarabunPSK" w:eastAsia="Calibri" w:hAnsi="TH SarabunPSK" w:cs="TH SarabunPSK"/>
              </w:rPr>
            </w:pPr>
            <w:r>
              <w:rPr>
                <w:rFonts w:ascii="TH SarabunPSK" w:eastAsia="Calibri" w:hAnsi="TH SarabunPSK" w:cs="TH SarabunPSK"/>
                <w:cs/>
              </w:rPr>
              <w:t>ต.ค.</w:t>
            </w:r>
            <w:r>
              <w:rPr>
                <w:rFonts w:ascii="TH SarabunPSK" w:eastAsia="Calibri" w:hAnsi="TH SarabunPSK" w:cs="TH SarabunPSK" w:hint="cs"/>
                <w:cs/>
              </w:rPr>
              <w:t>61</w:t>
            </w:r>
          </w:p>
        </w:tc>
        <w:tc>
          <w:tcPr>
            <w:tcW w:w="1700" w:type="dxa"/>
          </w:tcPr>
          <w:p w:rsidR="006C6629" w:rsidRDefault="006C6629" w:rsidP="00E42038">
            <w:pPr>
              <w:rPr>
                <w:rFonts w:ascii="TH SarabunPSK" w:eastAsia="Calibri" w:hAnsi="TH SarabunPSK" w:cs="TH SarabunPSK"/>
                <w:sz w:val="28"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ครูสุกัญญา</w:t>
            </w:r>
          </w:p>
          <w:p w:rsidR="006C6629" w:rsidRPr="006C6629" w:rsidRDefault="006C6629" w:rsidP="006C6629">
            <w:pPr>
              <w:spacing w:after="0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proofErr w:type="spellStart"/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ครูปัท</w:t>
            </w:r>
            <w:proofErr w:type="spellEnd"/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มาพร</w:t>
            </w:r>
          </w:p>
        </w:tc>
      </w:tr>
      <w:tr w:rsidR="006C6629" w:rsidRPr="009B2217" w:rsidTr="009A2CD7">
        <w:tc>
          <w:tcPr>
            <w:tcW w:w="4112" w:type="dxa"/>
            <w:gridSpan w:val="2"/>
            <w:shd w:val="clear" w:color="auto" w:fill="DAEEF3"/>
          </w:tcPr>
          <w:p w:rsidR="006C6629" w:rsidRPr="009B2217" w:rsidRDefault="006C6629" w:rsidP="00E42038">
            <w:pPr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92" w:type="dxa"/>
            <w:shd w:val="clear" w:color="auto" w:fill="DAEEF3"/>
          </w:tcPr>
          <w:p w:rsidR="006C6629" w:rsidRPr="009B2217" w:rsidRDefault="006C6629" w:rsidP="00E42038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425" w:type="dxa"/>
            <w:shd w:val="clear" w:color="auto" w:fill="DAEEF3"/>
          </w:tcPr>
          <w:p w:rsidR="006C6629" w:rsidRPr="009B2217" w:rsidRDefault="006C6629" w:rsidP="00E42038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663" w:type="dxa"/>
            <w:shd w:val="clear" w:color="auto" w:fill="DAEEF3"/>
          </w:tcPr>
          <w:p w:rsidR="006C6629" w:rsidRPr="009B2217" w:rsidRDefault="00C86F85" w:rsidP="00E42038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color w:val="000000"/>
                <w:szCs w:val="22"/>
                <w:cs/>
              </w:rPr>
              <w:t>-</w:t>
            </w:r>
          </w:p>
        </w:tc>
        <w:tc>
          <w:tcPr>
            <w:tcW w:w="509" w:type="dxa"/>
            <w:shd w:val="clear" w:color="auto" w:fill="DAEEF3"/>
          </w:tcPr>
          <w:p w:rsidR="006C6629" w:rsidRPr="009B2217" w:rsidRDefault="006C6629" w:rsidP="00E42038">
            <w:pPr>
              <w:ind w:left="-144" w:right="-144"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1380" w:type="dxa"/>
            <w:shd w:val="clear" w:color="auto" w:fill="DAEEF3"/>
          </w:tcPr>
          <w:p w:rsidR="006C6629" w:rsidRPr="009B2217" w:rsidRDefault="006C6629" w:rsidP="00E42038">
            <w:pPr>
              <w:rPr>
                <w:rFonts w:ascii="TH SarabunPSK" w:eastAsia="Calibri" w:hAnsi="TH SarabunPSK" w:cs="TH SarabunPSK"/>
                <w:b/>
                <w:bCs/>
                <w:color w:val="000000"/>
              </w:rPr>
            </w:pPr>
          </w:p>
        </w:tc>
        <w:tc>
          <w:tcPr>
            <w:tcW w:w="1700" w:type="dxa"/>
            <w:shd w:val="clear" w:color="auto" w:fill="DAEEF3"/>
          </w:tcPr>
          <w:p w:rsidR="006C6629" w:rsidRPr="009B2217" w:rsidRDefault="006C6629" w:rsidP="00E42038">
            <w:pPr>
              <w:rPr>
                <w:rFonts w:ascii="TH SarabunPSK" w:eastAsia="Calibri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6C6629" w:rsidRPr="009B2217" w:rsidRDefault="006C6629" w:rsidP="006C662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6C6629" w:rsidRPr="009B2217" w:rsidRDefault="006C6629" w:rsidP="006C6629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เงินงบประมาณปีงบประมาณ 25</w:t>
      </w:r>
      <w:r w:rsidR="00C86F85">
        <w:rPr>
          <w:rFonts w:ascii="TH SarabunPSK" w:hAnsi="TH SarabunPSK" w:cs="TH SarabunPSK" w:hint="cs"/>
          <w:color w:val="000000"/>
          <w:sz w:val="32"/>
          <w:szCs w:val="32"/>
          <w:cs/>
        </w:rPr>
        <w:t>60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 </w:t>
      </w:r>
      <w:r w:rsidR="00912C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12CF7">
        <w:rPr>
          <w:rFonts w:ascii="TH SarabunPSK" w:hAnsi="TH SarabunPSK" w:cs="TH SarabunPSK"/>
          <w:sz w:val="32"/>
          <w:szCs w:val="32"/>
        </w:rPr>
        <w:t>5,100</w:t>
      </w:r>
      <w:r w:rsidR="00912C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6F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C6629" w:rsidRPr="009B2217" w:rsidRDefault="006C6629" w:rsidP="006C662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>เงินอุดหนุนการศึกษา</w:t>
      </w:r>
    </w:p>
    <w:p w:rsidR="006C6629" w:rsidRPr="009B2217" w:rsidRDefault="006C6629" w:rsidP="006C662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3"/>
        <w:gridCol w:w="2498"/>
        <w:gridCol w:w="2293"/>
      </w:tblGrid>
      <w:tr w:rsidR="006C6629" w:rsidRPr="009B2217" w:rsidTr="00E42038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6C6629" w:rsidRPr="009B2217" w:rsidRDefault="006C6629" w:rsidP="00E42038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6C6629" w:rsidRPr="009B2217" w:rsidRDefault="006C6629" w:rsidP="00E42038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6C6629" w:rsidRPr="009B2217" w:rsidRDefault="006C6629" w:rsidP="00E42038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C6629" w:rsidRPr="009B2217" w:rsidTr="00E42038">
        <w:trPr>
          <w:trHeight w:val="855"/>
        </w:trPr>
        <w:tc>
          <w:tcPr>
            <w:tcW w:w="4387" w:type="dxa"/>
          </w:tcPr>
          <w:p w:rsidR="006C6629" w:rsidRPr="009B2217" w:rsidRDefault="006C6629" w:rsidP="00E42038">
            <w:pPr>
              <w:ind w:left="354" w:hanging="354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6C6629" w:rsidRPr="009B2217" w:rsidRDefault="006C6629" w:rsidP="00E42038">
            <w:pPr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6.1.1 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กลุ่มสาระการเรียนรู้คณิตศาสตร์มีบรรยากาศสิ่งแวดล้อมที่ดี</w:t>
            </w:r>
          </w:p>
        </w:tc>
        <w:tc>
          <w:tcPr>
            <w:tcW w:w="2519" w:type="dxa"/>
          </w:tcPr>
          <w:p w:rsidR="006C6629" w:rsidRPr="009B2217" w:rsidRDefault="006C6629" w:rsidP="00E4203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-บันทึกการใช้ห้องฯ</w:t>
            </w:r>
          </w:p>
          <w:p w:rsidR="006C6629" w:rsidRPr="009B2217" w:rsidRDefault="006C6629" w:rsidP="00E4203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6C6629" w:rsidRPr="009B2217" w:rsidRDefault="006C6629" w:rsidP="00E4203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-แบบบันทึกการใช้ห้อง</w:t>
            </w:r>
          </w:p>
          <w:p w:rsidR="006C6629" w:rsidRPr="009B2217" w:rsidRDefault="006C6629" w:rsidP="00E42038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6C6629" w:rsidRPr="009B2217" w:rsidTr="00E42038">
        <w:trPr>
          <w:trHeight w:val="366"/>
        </w:trPr>
        <w:tc>
          <w:tcPr>
            <w:tcW w:w="4387" w:type="dxa"/>
          </w:tcPr>
          <w:p w:rsidR="006C6629" w:rsidRPr="009B2217" w:rsidRDefault="006C6629" w:rsidP="00E42038">
            <w:pPr>
              <w:spacing w:after="0"/>
              <w:ind w:left="354" w:hanging="354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     6.1.2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มีวัสดุ อุปกรณ์และห้องที่ทันสมัย</w:t>
            </w:r>
          </w:p>
          <w:p w:rsidR="006C6629" w:rsidRPr="009B2217" w:rsidRDefault="006C6629" w:rsidP="00E42038">
            <w:pPr>
              <w:spacing w:after="0"/>
              <w:ind w:left="354" w:hanging="354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สะดวกสบาย เพียงพอ และเอื้อต่อการจัดการ</w:t>
            </w:r>
            <w:proofErr w:type="spellStart"/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รียน</w:t>
            </w:r>
            <w:proofErr w:type="spellEnd"/>
          </w:p>
          <w:p w:rsidR="006C6629" w:rsidRPr="009B2217" w:rsidRDefault="006C6629" w:rsidP="00E42038">
            <w:pPr>
              <w:spacing w:after="0"/>
              <w:ind w:left="354" w:hanging="354"/>
              <w:rPr>
                <w:rFonts w:ascii="TH SarabunPSK" w:eastAsia="Calibri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การสอน</w:t>
            </w:r>
          </w:p>
        </w:tc>
        <w:tc>
          <w:tcPr>
            <w:tcW w:w="2519" w:type="dxa"/>
          </w:tcPr>
          <w:p w:rsidR="006C6629" w:rsidRPr="009B2217" w:rsidRDefault="006C6629" w:rsidP="00E4203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-ทะเบียนการใช้วัสดุอุปกรณ์</w:t>
            </w:r>
          </w:p>
        </w:tc>
        <w:tc>
          <w:tcPr>
            <w:tcW w:w="2311" w:type="dxa"/>
          </w:tcPr>
          <w:p w:rsidR="006C6629" w:rsidRPr="009B2217" w:rsidRDefault="006C6629" w:rsidP="00E42038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-แบบทะเบียนการใช้วัสดุอุปกรณ์</w:t>
            </w:r>
          </w:p>
        </w:tc>
      </w:tr>
      <w:tr w:rsidR="006C6629" w:rsidRPr="009B2217" w:rsidTr="00E42038">
        <w:trPr>
          <w:trHeight w:val="366"/>
        </w:trPr>
        <w:tc>
          <w:tcPr>
            <w:tcW w:w="4387" w:type="dxa"/>
          </w:tcPr>
          <w:p w:rsidR="006C6629" w:rsidRPr="009B2217" w:rsidRDefault="006C6629" w:rsidP="00E42038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6C6629" w:rsidRPr="009B2217" w:rsidRDefault="006C6629" w:rsidP="00E42038">
            <w:pPr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Pr="009B2217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6.2.1</w:t>
            </w: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กลุ่มสาระการเรียนรู้คณิตศาสตร์สะอาดเรียบร้อย ทันสมัย  มีวัสดุครุภัณฑ์ที่มีคุณภาพ  </w:t>
            </w:r>
          </w:p>
        </w:tc>
        <w:tc>
          <w:tcPr>
            <w:tcW w:w="2519" w:type="dxa"/>
          </w:tcPr>
          <w:p w:rsidR="006C6629" w:rsidRPr="009B2217" w:rsidRDefault="006C6629" w:rsidP="00E4203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การสังเกต</w:t>
            </w:r>
          </w:p>
          <w:p w:rsidR="006C6629" w:rsidRPr="009B2217" w:rsidRDefault="006C6629" w:rsidP="00E4203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การสัมภาษณ์</w:t>
            </w:r>
          </w:p>
        </w:tc>
        <w:tc>
          <w:tcPr>
            <w:tcW w:w="2311" w:type="dxa"/>
          </w:tcPr>
          <w:p w:rsidR="006C6629" w:rsidRPr="009B2217" w:rsidRDefault="006C6629" w:rsidP="00E4203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แบบสังเกต</w:t>
            </w:r>
          </w:p>
          <w:p w:rsidR="006C6629" w:rsidRPr="009B2217" w:rsidRDefault="006C6629" w:rsidP="00E42038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แบบสัมภาษณ์</w:t>
            </w:r>
          </w:p>
        </w:tc>
      </w:tr>
    </w:tbl>
    <w:p w:rsidR="006C6629" w:rsidRPr="009B2217" w:rsidRDefault="006C6629" w:rsidP="006C662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7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6C6629" w:rsidRPr="009B2217" w:rsidRDefault="006C6629" w:rsidP="006C6629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25</w:t>
      </w:r>
      <w:r w:rsidR="00C86F85">
        <w:rPr>
          <w:rFonts w:ascii="TH SarabunPSK" w:hAnsi="TH SarabunPSK" w:cs="TH SarabunPSK" w:hint="cs"/>
          <w:color w:val="000000"/>
          <w:sz w:val="32"/>
          <w:szCs w:val="32"/>
          <w:cs/>
        </w:rPr>
        <w:t>60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(1  ตุลาคม 25</w:t>
      </w:r>
      <w:r w:rsidR="00C86F85">
        <w:rPr>
          <w:rFonts w:ascii="TH SarabunPSK" w:hAnsi="TH SarabunPSK" w:cs="TH SarabunPSK" w:hint="cs"/>
          <w:color w:val="000000"/>
          <w:sz w:val="32"/>
          <w:szCs w:val="32"/>
          <w:cs/>
        </w:rPr>
        <w:t>60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– 30 กันยายน 25</w:t>
      </w:r>
      <w:r w:rsidR="00C86F85">
        <w:rPr>
          <w:rFonts w:ascii="TH SarabunPSK" w:hAnsi="TH SarabunPSK" w:cs="TH SarabunPSK" w:hint="cs"/>
          <w:color w:val="000000"/>
          <w:sz w:val="32"/>
          <w:szCs w:val="32"/>
          <w:cs/>
        </w:rPr>
        <w:t>61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</w:p>
    <w:p w:rsidR="006C6629" w:rsidRPr="009B2217" w:rsidRDefault="006C6629" w:rsidP="006C6629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C6629" w:rsidRPr="009B2217" w:rsidRDefault="006C6629" w:rsidP="006C662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6C6629" w:rsidRPr="009B2217" w:rsidRDefault="006C6629" w:rsidP="006C6629">
      <w:pPr>
        <w:pStyle w:val="1"/>
        <w:spacing w:after="0" w:line="240" w:lineRule="auto"/>
        <w:ind w:left="0"/>
        <w:rPr>
          <w:rFonts w:ascii="TH SarabunPSK" w:hAnsi="TH SarabunPSK" w:cs="TH SarabunPSK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6C6629" w:rsidRPr="009B2217" w:rsidRDefault="006C6629" w:rsidP="006C662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  <w:cs/>
        </w:rPr>
      </w:pPr>
    </w:p>
    <w:p w:rsidR="006C6629" w:rsidRPr="009B2217" w:rsidRDefault="006C6629" w:rsidP="006C662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6C6629" w:rsidRPr="009B2217" w:rsidRDefault="006C6629" w:rsidP="006C662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6C6629" w:rsidRPr="009B2217" w:rsidRDefault="006C6629" w:rsidP="006C6629">
      <w:pPr>
        <w:pStyle w:val="1"/>
        <w:spacing w:after="0" w:line="240" w:lineRule="auto"/>
        <w:ind w:left="0"/>
        <w:rPr>
          <w:rFonts w:ascii="TH SarabunPSK" w:hAnsi="TH SarabunPSK" w:cs="TH SarabunPSK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</w:p>
    <w:p w:rsidR="006C6629" w:rsidRPr="009B2217" w:rsidRDefault="006C6629" w:rsidP="006C6629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6C6629" w:rsidRPr="009B2217" w:rsidRDefault="006C6629" w:rsidP="006C6629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6C6629" w:rsidRPr="009B2217" w:rsidRDefault="006C6629" w:rsidP="006C6629">
      <w:pPr>
        <w:tabs>
          <w:tab w:val="left" w:pos="720"/>
        </w:tabs>
        <w:rPr>
          <w:rFonts w:ascii="TH SarabunPSK" w:eastAsia="Calibri" w:hAnsi="TH SarabunPSK" w:cs="TH SarabunPSK"/>
          <w:sz w:val="32"/>
          <w:szCs w:val="32"/>
        </w:rPr>
      </w:pPr>
      <w:r w:rsidRPr="009B2217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10.1 </w:t>
      </w:r>
      <w:r w:rsidRPr="009B2217">
        <w:rPr>
          <w:rFonts w:ascii="TH SarabunPSK" w:eastAsia="Calibri" w:hAnsi="TH SarabunPSK" w:cs="TH SarabunPSK"/>
          <w:sz w:val="32"/>
          <w:szCs w:val="32"/>
          <w:cs/>
        </w:rPr>
        <w:tab/>
        <w:t xml:space="preserve">ศูนย์การเรียนรู้กลุ่มสาระคณิตศาสตร์ และมีวัสดุอุปกรณ์ที่เอื้อต่อการจัดกระบวนการเรียนรู้อย่างพอเพียงและเหมาะสม       </w:t>
      </w:r>
    </w:p>
    <w:p w:rsidR="006C6629" w:rsidRPr="009B2217" w:rsidRDefault="006C6629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C6629" w:rsidRPr="009B2217" w:rsidRDefault="006C6629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C6629" w:rsidRPr="009B2217" w:rsidRDefault="006C6629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C6629" w:rsidRPr="009B2217" w:rsidRDefault="006C6629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C6629" w:rsidRPr="009B2217" w:rsidRDefault="006C6629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C6629" w:rsidRPr="009B2217" w:rsidRDefault="006C6629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C6629" w:rsidRPr="009B2217" w:rsidRDefault="006C6629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C6629" w:rsidRPr="009B2217" w:rsidRDefault="006C6629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C6629" w:rsidRPr="009B2217" w:rsidRDefault="006C6629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C6629" w:rsidRPr="009B2217" w:rsidRDefault="006C6629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C6629" w:rsidRPr="009B2217" w:rsidRDefault="006C6629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C6629" w:rsidRPr="009B2217" w:rsidRDefault="006C6629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C6629" w:rsidRPr="009B2217" w:rsidRDefault="006C6629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C6629" w:rsidRPr="009B2217" w:rsidRDefault="006C6629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C6629" w:rsidRPr="009B2217" w:rsidRDefault="006C6629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C6629" w:rsidRPr="009B2217" w:rsidRDefault="006C6629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C6629" w:rsidRDefault="006C6629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736BA" w:rsidRDefault="00A736BA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736BA" w:rsidRDefault="00A736BA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736BA" w:rsidRDefault="00A736BA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736BA" w:rsidRDefault="00A736BA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736BA" w:rsidRDefault="00A736BA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736BA" w:rsidRDefault="00A736BA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736BA" w:rsidRDefault="00A736BA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A736BA" w:rsidRPr="009B2217" w:rsidRDefault="00A736BA" w:rsidP="006C6629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C6629" w:rsidRDefault="006C6629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161761" w:rsidRDefault="00161761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161761" w:rsidRDefault="00161761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161761" w:rsidRDefault="00161761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B515EF" w:rsidRPr="00F56906" w:rsidRDefault="00B515EF" w:rsidP="00F5690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sectPr w:rsidR="00B515EF" w:rsidRPr="00F56906" w:rsidSect="00B515EF">
      <w:footerReference w:type="default" r:id="rId7"/>
      <w:pgSz w:w="11906" w:h="16838"/>
      <w:pgMar w:top="1440" w:right="1440" w:bottom="1440" w:left="1440" w:header="708" w:footer="708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F2C" w:rsidRDefault="00EE2F2C" w:rsidP="00A736BA">
      <w:pPr>
        <w:spacing w:after="0" w:line="240" w:lineRule="auto"/>
      </w:pPr>
      <w:r>
        <w:separator/>
      </w:r>
    </w:p>
  </w:endnote>
  <w:endnote w:type="continuationSeparator" w:id="0">
    <w:p w:rsidR="00EE2F2C" w:rsidRDefault="00EE2F2C" w:rsidP="00A73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30D" w:rsidRPr="00C2630D" w:rsidRDefault="00C2630D" w:rsidP="00C2630D">
    <w:pPr>
      <w:pStyle w:val="a6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C2630D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C2630D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C2630D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C2630D"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 w:rsidRPr="00C2630D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C2630D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C2630D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C2630D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C2630D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B515EF" w:rsidRPr="00B515EF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110</w:t>
    </w:r>
    <w:r w:rsidRPr="00C2630D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C2630D" w:rsidRPr="00C2630D" w:rsidRDefault="00C2630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F2C" w:rsidRDefault="00EE2F2C" w:rsidP="00A736BA">
      <w:pPr>
        <w:spacing w:after="0" w:line="240" w:lineRule="auto"/>
      </w:pPr>
      <w:r>
        <w:separator/>
      </w:r>
    </w:p>
  </w:footnote>
  <w:footnote w:type="continuationSeparator" w:id="0">
    <w:p w:rsidR="00EE2F2C" w:rsidRDefault="00EE2F2C" w:rsidP="00A736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629"/>
    <w:rsid w:val="00161761"/>
    <w:rsid w:val="00230D18"/>
    <w:rsid w:val="00300A50"/>
    <w:rsid w:val="00364FC0"/>
    <w:rsid w:val="003D7BA2"/>
    <w:rsid w:val="0044566A"/>
    <w:rsid w:val="00562DFB"/>
    <w:rsid w:val="0059590D"/>
    <w:rsid w:val="006C6629"/>
    <w:rsid w:val="007220D7"/>
    <w:rsid w:val="00725C6A"/>
    <w:rsid w:val="0081367A"/>
    <w:rsid w:val="00912CF7"/>
    <w:rsid w:val="009A2CD7"/>
    <w:rsid w:val="009F3021"/>
    <w:rsid w:val="00A736BA"/>
    <w:rsid w:val="00A81BDE"/>
    <w:rsid w:val="00AE0100"/>
    <w:rsid w:val="00AE5464"/>
    <w:rsid w:val="00B515EF"/>
    <w:rsid w:val="00C2630D"/>
    <w:rsid w:val="00C86F85"/>
    <w:rsid w:val="00CA69D6"/>
    <w:rsid w:val="00DA0CDD"/>
    <w:rsid w:val="00E43E2D"/>
    <w:rsid w:val="00EE2F2C"/>
    <w:rsid w:val="00F56906"/>
    <w:rsid w:val="00FA0B31"/>
    <w:rsid w:val="00FA2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29"/>
    <w:pPr>
      <w:spacing w:after="200" w:line="276" w:lineRule="auto"/>
    </w:pPr>
  </w:style>
  <w:style w:type="paragraph" w:styleId="6">
    <w:name w:val="heading 6"/>
    <w:basedOn w:val="a"/>
    <w:next w:val="a"/>
    <w:link w:val="60"/>
    <w:qFormat/>
    <w:rsid w:val="006C6629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6C6629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3">
    <w:name w:val="No Spacing"/>
    <w:uiPriority w:val="1"/>
    <w:qFormat/>
    <w:rsid w:val="006C6629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6C6629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header"/>
    <w:basedOn w:val="a"/>
    <w:link w:val="a5"/>
    <w:uiPriority w:val="99"/>
    <w:unhideWhenUsed/>
    <w:rsid w:val="00A736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A736BA"/>
  </w:style>
  <w:style w:type="paragraph" w:styleId="a6">
    <w:name w:val="footer"/>
    <w:basedOn w:val="a"/>
    <w:link w:val="a7"/>
    <w:uiPriority w:val="99"/>
    <w:unhideWhenUsed/>
    <w:rsid w:val="00A736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A736BA"/>
  </w:style>
  <w:style w:type="paragraph" w:styleId="a8">
    <w:name w:val="Balloon Text"/>
    <w:basedOn w:val="a"/>
    <w:link w:val="a9"/>
    <w:uiPriority w:val="99"/>
    <w:semiHidden/>
    <w:unhideWhenUsed/>
    <w:rsid w:val="00B515E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B515E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629"/>
    <w:pPr>
      <w:spacing w:after="200" w:line="276" w:lineRule="auto"/>
    </w:pPr>
  </w:style>
  <w:style w:type="paragraph" w:styleId="6">
    <w:name w:val="heading 6"/>
    <w:basedOn w:val="a"/>
    <w:next w:val="a"/>
    <w:link w:val="60"/>
    <w:qFormat/>
    <w:rsid w:val="006C6629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6C6629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3">
    <w:name w:val="No Spacing"/>
    <w:uiPriority w:val="1"/>
    <w:qFormat/>
    <w:rsid w:val="006C6629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6C6629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header"/>
    <w:basedOn w:val="a"/>
    <w:link w:val="a5"/>
    <w:uiPriority w:val="99"/>
    <w:unhideWhenUsed/>
    <w:rsid w:val="00A736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A736BA"/>
  </w:style>
  <w:style w:type="paragraph" w:styleId="a6">
    <w:name w:val="footer"/>
    <w:basedOn w:val="a"/>
    <w:link w:val="a7"/>
    <w:uiPriority w:val="99"/>
    <w:unhideWhenUsed/>
    <w:rsid w:val="00A736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A736BA"/>
  </w:style>
  <w:style w:type="paragraph" w:styleId="a8">
    <w:name w:val="Balloon Text"/>
    <w:basedOn w:val="a"/>
    <w:link w:val="a9"/>
    <w:uiPriority w:val="99"/>
    <w:semiHidden/>
    <w:unhideWhenUsed/>
    <w:rsid w:val="00B515E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B515E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796</Words>
  <Characters>4539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ASUS</cp:lastModifiedBy>
  <cp:revision>20</cp:revision>
  <cp:lastPrinted>2017-11-26T11:38:00Z</cp:lastPrinted>
  <dcterms:created xsi:type="dcterms:W3CDTF">2017-10-10T12:29:00Z</dcterms:created>
  <dcterms:modified xsi:type="dcterms:W3CDTF">2017-11-26T11:40:00Z</dcterms:modified>
</cp:coreProperties>
</file>